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itternetztabelle4Akzent3"/>
        <w:tblW w:w="0" w:type="auto"/>
        <w:tblLook w:val="04A0" w:firstRow="1" w:lastRow="0" w:firstColumn="1" w:lastColumn="0" w:noHBand="0" w:noVBand="1"/>
      </w:tblPr>
      <w:tblGrid>
        <w:gridCol w:w="988"/>
        <w:gridCol w:w="2268"/>
        <w:gridCol w:w="1276"/>
        <w:gridCol w:w="8223"/>
        <w:gridCol w:w="1522"/>
      </w:tblGrid>
      <w:tr w:rsidR="00812735" w:rsidRPr="00023CB7" w14:paraId="524E9C91" w14:textId="77777777" w:rsidTr="008127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ED7D31"/>
          </w:tcPr>
          <w:p w14:paraId="010E7344" w14:textId="704D0807" w:rsidR="00023CB7" w:rsidRPr="00023CB7" w:rsidRDefault="00023CB7" w:rsidP="00812735">
            <w:pPr>
              <w:jc w:val="center"/>
            </w:pPr>
            <w:r w:rsidRPr="008C7480">
              <w:t>Zeit</w:t>
            </w:r>
          </w:p>
        </w:tc>
        <w:tc>
          <w:tcPr>
            <w:tcW w:w="2268" w:type="dxa"/>
            <w:shd w:val="clear" w:color="auto" w:fill="ED7D31"/>
          </w:tcPr>
          <w:p w14:paraId="226895AD" w14:textId="04A660CC" w:rsidR="00023CB7" w:rsidRPr="00023CB7" w:rsidRDefault="00023CB7" w:rsidP="00812735">
            <w:pPr>
              <w:jc w:val="center"/>
              <w:cnfStyle w:val="100000000000" w:firstRow="1" w:lastRow="0" w:firstColumn="0" w:lastColumn="0" w:oddVBand="0" w:evenVBand="0" w:oddHBand="0" w:evenHBand="0" w:firstRowFirstColumn="0" w:firstRowLastColumn="0" w:lastRowFirstColumn="0" w:lastRowLastColumn="0"/>
            </w:pPr>
            <w:r w:rsidRPr="008C7480">
              <w:t>Phase</w:t>
            </w:r>
          </w:p>
        </w:tc>
        <w:tc>
          <w:tcPr>
            <w:tcW w:w="1276" w:type="dxa"/>
            <w:shd w:val="clear" w:color="auto" w:fill="ED7D31"/>
          </w:tcPr>
          <w:p w14:paraId="2142DA81" w14:textId="772582E7" w:rsidR="00023CB7" w:rsidRPr="00023CB7" w:rsidRDefault="00023CB7" w:rsidP="00812735">
            <w:pPr>
              <w:jc w:val="center"/>
              <w:cnfStyle w:val="100000000000" w:firstRow="1" w:lastRow="0" w:firstColumn="0" w:lastColumn="0" w:oddVBand="0" w:evenVBand="0" w:oddHBand="0" w:evenHBand="0" w:firstRowFirstColumn="0" w:firstRowLastColumn="0" w:lastRowFirstColumn="0" w:lastRowLastColumn="0"/>
            </w:pPr>
            <w:r w:rsidRPr="008C7480">
              <w:t xml:space="preserve">Sozialform </w:t>
            </w:r>
          </w:p>
        </w:tc>
        <w:tc>
          <w:tcPr>
            <w:tcW w:w="8223" w:type="dxa"/>
            <w:shd w:val="clear" w:color="auto" w:fill="ED7D31"/>
          </w:tcPr>
          <w:p w14:paraId="1CC53EE0" w14:textId="5838490A" w:rsidR="00023CB7" w:rsidRPr="00023CB7" w:rsidRDefault="00023CB7" w:rsidP="00812735">
            <w:pPr>
              <w:jc w:val="center"/>
              <w:cnfStyle w:val="100000000000" w:firstRow="1" w:lastRow="0" w:firstColumn="0" w:lastColumn="0" w:oddVBand="0" w:evenVBand="0" w:oddHBand="0" w:evenHBand="0" w:firstRowFirstColumn="0" w:firstRowLastColumn="0" w:lastRowFirstColumn="0" w:lastRowLastColumn="0"/>
            </w:pPr>
            <w:r w:rsidRPr="008C7480">
              <w:t>Inhalt / Unterrichtsgeschehen</w:t>
            </w:r>
          </w:p>
        </w:tc>
        <w:tc>
          <w:tcPr>
            <w:tcW w:w="1522" w:type="dxa"/>
            <w:shd w:val="clear" w:color="auto" w:fill="ED7D31"/>
          </w:tcPr>
          <w:p w14:paraId="5609D574" w14:textId="5DD1C964" w:rsidR="00023CB7" w:rsidRPr="00023CB7" w:rsidRDefault="00023CB7" w:rsidP="00812735">
            <w:pPr>
              <w:jc w:val="center"/>
              <w:cnfStyle w:val="100000000000" w:firstRow="1" w:lastRow="0" w:firstColumn="0" w:lastColumn="0" w:oddVBand="0" w:evenVBand="0" w:oddHBand="0" w:evenHBand="0" w:firstRowFirstColumn="0" w:firstRowLastColumn="0" w:lastRowFirstColumn="0" w:lastRowLastColumn="0"/>
            </w:pPr>
            <w:r w:rsidRPr="008C7480">
              <w:t>Material</w:t>
            </w:r>
          </w:p>
        </w:tc>
      </w:tr>
      <w:tr w:rsidR="00812735" w:rsidRPr="00023CB7" w14:paraId="5E50EA53" w14:textId="77777777" w:rsidTr="0081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CD94B88" w14:textId="179A0E9A" w:rsidR="00023CB7" w:rsidRPr="00812735" w:rsidRDefault="00023CB7" w:rsidP="00023CB7">
            <w:pPr>
              <w:rPr>
                <w:sz w:val="20"/>
                <w:szCs w:val="20"/>
              </w:rPr>
            </w:pPr>
            <w:r w:rsidRPr="00812735">
              <w:rPr>
                <w:sz w:val="20"/>
                <w:szCs w:val="20"/>
              </w:rPr>
              <w:t>5 Min.</w:t>
            </w:r>
          </w:p>
        </w:tc>
        <w:tc>
          <w:tcPr>
            <w:tcW w:w="2268" w:type="dxa"/>
          </w:tcPr>
          <w:p w14:paraId="2733669E" w14:textId="7DD73F8F"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Vorbereitung &amp; Einstieg</w:t>
            </w:r>
          </w:p>
        </w:tc>
        <w:tc>
          <w:tcPr>
            <w:tcW w:w="1276" w:type="dxa"/>
          </w:tcPr>
          <w:p w14:paraId="79F47670" w14:textId="17A77609"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t>LV</w:t>
            </w:r>
          </w:p>
        </w:tc>
        <w:tc>
          <w:tcPr>
            <w:tcW w:w="8223" w:type="dxa"/>
          </w:tcPr>
          <w:p w14:paraId="3270ABFC" w14:textId="1E4F58EA"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Begrüßung und Einteilung der SuS in fünf Gruppen. Die LK bereitet parallel die Tafel mit den Profilen</w:t>
            </w:r>
            <w:r w:rsidR="000C36F7">
              <w:t xml:space="preserve"> (M1)</w:t>
            </w:r>
            <w:r w:rsidRPr="008C7480">
              <w:t xml:space="preserve"> vor.</w:t>
            </w:r>
          </w:p>
        </w:tc>
        <w:tc>
          <w:tcPr>
            <w:tcW w:w="1522" w:type="dxa"/>
          </w:tcPr>
          <w:p w14:paraId="2782C1C8" w14:textId="4DA38C7B"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M0, M1, M6</w:t>
            </w:r>
          </w:p>
        </w:tc>
      </w:tr>
      <w:tr w:rsidR="00812735" w:rsidRPr="00023CB7" w14:paraId="18B4D111" w14:textId="77777777" w:rsidTr="00812735">
        <w:tc>
          <w:tcPr>
            <w:cnfStyle w:val="001000000000" w:firstRow="0" w:lastRow="0" w:firstColumn="1" w:lastColumn="0" w:oddVBand="0" w:evenVBand="0" w:oddHBand="0" w:evenHBand="0" w:firstRowFirstColumn="0" w:firstRowLastColumn="0" w:lastRowFirstColumn="0" w:lastRowLastColumn="0"/>
            <w:tcW w:w="988" w:type="dxa"/>
          </w:tcPr>
          <w:p w14:paraId="613A55BB" w14:textId="44E14F9A" w:rsidR="00023CB7" w:rsidRPr="00812735" w:rsidRDefault="00023CB7" w:rsidP="00023CB7">
            <w:pPr>
              <w:rPr>
                <w:sz w:val="20"/>
                <w:szCs w:val="20"/>
              </w:rPr>
            </w:pPr>
            <w:r w:rsidRPr="00812735">
              <w:rPr>
                <w:sz w:val="20"/>
                <w:szCs w:val="20"/>
              </w:rPr>
              <w:t>15 Min.</w:t>
            </w:r>
          </w:p>
        </w:tc>
        <w:tc>
          <w:tcPr>
            <w:tcW w:w="2268" w:type="dxa"/>
          </w:tcPr>
          <w:p w14:paraId="15F7D023" w14:textId="45579583"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Erarbeitung: Content-Based-Filtering (CBF)</w:t>
            </w:r>
          </w:p>
        </w:tc>
        <w:tc>
          <w:tcPr>
            <w:tcW w:w="1276" w:type="dxa"/>
          </w:tcPr>
          <w:p w14:paraId="5EF88317" w14:textId="0A6BC929"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GA</w:t>
            </w:r>
          </w:p>
        </w:tc>
        <w:tc>
          <w:tcPr>
            <w:tcW w:w="8223" w:type="dxa"/>
          </w:tcPr>
          <w:p w14:paraId="1C45A22B"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Jede Gruppe ordnet ihrem Profil begründet passende Beiträge aus M3 zu. Diskussionsfragen: </w:t>
            </w:r>
          </w:p>
          <w:p w14:paraId="4327E3FA"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Wer ist die Person in eurem Profil? Was habt ihr über sie erfahren? </w:t>
            </w:r>
          </w:p>
          <w:p w14:paraId="7D88F7D3"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Keywords habt ihr in den Postings gesucht? </w:t>
            </w:r>
          </w:p>
          <w:p w14:paraId="7EC9E1EB" w14:textId="6C61C329"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 Gibt es Themen, die ihr bewusst ausgeschlossen habt? Warum?</w:t>
            </w:r>
          </w:p>
        </w:tc>
        <w:tc>
          <w:tcPr>
            <w:tcW w:w="1522" w:type="dxa"/>
          </w:tcPr>
          <w:p w14:paraId="21ECE909" w14:textId="542DC61F"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M1, M3</w:t>
            </w:r>
          </w:p>
        </w:tc>
      </w:tr>
      <w:tr w:rsidR="00812735" w:rsidRPr="00023CB7" w14:paraId="6D4CA4A9" w14:textId="77777777" w:rsidTr="0081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BC547FF" w14:textId="2647916A" w:rsidR="00023CB7" w:rsidRPr="00812735" w:rsidRDefault="00023CB7" w:rsidP="00023CB7">
            <w:pPr>
              <w:rPr>
                <w:sz w:val="20"/>
                <w:szCs w:val="20"/>
              </w:rPr>
            </w:pPr>
            <w:r w:rsidRPr="00812735">
              <w:rPr>
                <w:sz w:val="20"/>
                <w:szCs w:val="20"/>
              </w:rPr>
              <w:t>15 Min.</w:t>
            </w:r>
          </w:p>
        </w:tc>
        <w:tc>
          <w:tcPr>
            <w:tcW w:w="2268" w:type="dxa"/>
          </w:tcPr>
          <w:p w14:paraId="0A680524" w14:textId="7C40BF71" w:rsidR="00023CB7" w:rsidRPr="00023CB7" w:rsidRDefault="00050CEF" w:rsidP="00023CB7">
            <w:pPr>
              <w:cnfStyle w:val="000000100000" w:firstRow="0" w:lastRow="0" w:firstColumn="0" w:lastColumn="0" w:oddVBand="0" w:evenVBand="0" w:oddHBand="1" w:evenHBand="0" w:firstRowFirstColumn="0" w:firstRowLastColumn="0" w:lastRowFirstColumn="0" w:lastRowLastColumn="0"/>
            </w:pPr>
            <w:r w:rsidRPr="008C7480">
              <w:t>Erarbeitung</w:t>
            </w:r>
            <w:r w:rsidR="00023CB7" w:rsidRPr="008C7480">
              <w:t>: Collaborative-Filtering (CF)</w:t>
            </w:r>
          </w:p>
        </w:tc>
        <w:tc>
          <w:tcPr>
            <w:tcW w:w="1276" w:type="dxa"/>
          </w:tcPr>
          <w:p w14:paraId="5399E129" w14:textId="3B081215"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GA </w:t>
            </w:r>
          </w:p>
        </w:tc>
        <w:tc>
          <w:tcPr>
            <w:tcW w:w="8223" w:type="dxa"/>
          </w:tcPr>
          <w:p w14:paraId="6B063046"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Anbringen der Chat-Verläufe (M2) an der Tafel (gemäß M0-Phase 2). SuS analysieren soziale Beziehungen und gemeinsame Interessen. Auf Basis der Chat-Analyse passen die Gruppen ihre Zuordnung erneut an (unter Berücksichtigung der Nachbarn). Die neue Auswahl wird mit der ersten verglichen und von ausgewählten Gruppen begründet. </w:t>
            </w:r>
          </w:p>
          <w:p w14:paraId="0E801D8E" w14:textId="1E9C3E13"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Diskussionsfragen: </w:t>
            </w:r>
          </w:p>
          <w:p w14:paraId="1D474460"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Was habt ihr in den Chats über die Profile und ihre Interessen herausgefunden?</w:t>
            </w:r>
          </w:p>
          <w:p w14:paraId="018AD50F"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 Wurden Beiträge zugeordnet, die auf den ersten Blick nicht zum Profil passten, aber in Verbindung mit Nachbarn sinnvoll erscheinen? </w:t>
            </w:r>
          </w:p>
          <w:p w14:paraId="515FCCBE" w14:textId="4FD38B10"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 Welche Rolle spielen gemeinsame Interessen beim Herausfiltern der Beiträge?</w:t>
            </w:r>
          </w:p>
        </w:tc>
        <w:tc>
          <w:tcPr>
            <w:tcW w:w="1522" w:type="dxa"/>
          </w:tcPr>
          <w:p w14:paraId="633E6F9C" w14:textId="67F66263"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M0, M2, M3</w:t>
            </w:r>
          </w:p>
        </w:tc>
      </w:tr>
      <w:tr w:rsidR="00812735" w:rsidRPr="00023CB7" w14:paraId="0B031123" w14:textId="77777777" w:rsidTr="00812735">
        <w:tc>
          <w:tcPr>
            <w:cnfStyle w:val="001000000000" w:firstRow="0" w:lastRow="0" w:firstColumn="1" w:lastColumn="0" w:oddVBand="0" w:evenVBand="0" w:oddHBand="0" w:evenHBand="0" w:firstRowFirstColumn="0" w:firstRowLastColumn="0" w:lastRowFirstColumn="0" w:lastRowLastColumn="0"/>
            <w:tcW w:w="988" w:type="dxa"/>
          </w:tcPr>
          <w:p w14:paraId="3055E44D" w14:textId="39C6DE8C" w:rsidR="00023CB7" w:rsidRPr="00812735" w:rsidRDefault="00023CB7" w:rsidP="00023CB7">
            <w:pPr>
              <w:rPr>
                <w:sz w:val="20"/>
                <w:szCs w:val="20"/>
              </w:rPr>
            </w:pPr>
            <w:r w:rsidRPr="00812735">
              <w:rPr>
                <w:sz w:val="20"/>
                <w:szCs w:val="20"/>
              </w:rPr>
              <w:t>10 Min.</w:t>
            </w:r>
          </w:p>
        </w:tc>
        <w:tc>
          <w:tcPr>
            <w:tcW w:w="2268" w:type="dxa"/>
          </w:tcPr>
          <w:p w14:paraId="6A243004" w14:textId="125E8DB1" w:rsidR="00023CB7" w:rsidRPr="00023CB7" w:rsidRDefault="00050CEF" w:rsidP="00023CB7">
            <w:pPr>
              <w:cnfStyle w:val="000000000000" w:firstRow="0" w:lastRow="0" w:firstColumn="0" w:lastColumn="0" w:oddVBand="0" w:evenVBand="0" w:oddHBand="0" w:evenHBand="0" w:firstRowFirstColumn="0" w:firstRowLastColumn="0" w:lastRowFirstColumn="0" w:lastRowLastColumn="0"/>
            </w:pPr>
            <w:r w:rsidRPr="008C7480">
              <w:t>Erarbeitung</w:t>
            </w:r>
            <w:r w:rsidR="00023CB7" w:rsidRPr="008C7480">
              <w:t xml:space="preserve">: </w:t>
            </w:r>
            <w:r w:rsidR="000C36F7">
              <w:t>F</w:t>
            </w:r>
            <w:r>
              <w:t>ilterblasen</w:t>
            </w:r>
            <w:r w:rsidR="00023CB7" w:rsidRPr="008C7480">
              <w:t xml:space="preserve"> (FB)</w:t>
            </w:r>
          </w:p>
        </w:tc>
        <w:tc>
          <w:tcPr>
            <w:tcW w:w="1276" w:type="dxa"/>
          </w:tcPr>
          <w:p w14:paraId="095305B0" w14:textId="2C5459DC"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UG</w:t>
            </w:r>
          </w:p>
        </w:tc>
        <w:tc>
          <w:tcPr>
            <w:tcW w:w="8223" w:type="dxa"/>
          </w:tcPr>
          <w:p w14:paraId="31D6F5B0"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Gemeinsames, begründetes Einigen auf ein Layout an "Interessensblasen" (Einkreisen der passenden Profile nach Interessen/Beiträgen an der Tafel mittels farbiger Whiteboardmarker). </w:t>
            </w:r>
          </w:p>
          <w:p w14:paraId="485C364E" w14:textId="7F170991"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Diskussionsfragen: </w:t>
            </w:r>
          </w:p>
          <w:p w14:paraId="45427D95"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Profile haben gemeinsame Interessen? </w:t>
            </w:r>
          </w:p>
          <w:p w14:paraId="67E2B3C2"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Profile haben ggf. die gleichen Beiträge erhalten? </w:t>
            </w:r>
          </w:p>
          <w:p w14:paraId="510DEA8F" w14:textId="22D887E9"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 Was bedeutet die "Filterblase"? Welchen Effekt hat sie auf neue Beiträge?</w:t>
            </w:r>
          </w:p>
        </w:tc>
        <w:tc>
          <w:tcPr>
            <w:tcW w:w="1522" w:type="dxa"/>
          </w:tcPr>
          <w:p w14:paraId="1DEC3D94" w14:textId="63898680"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Tafel, Whiteboard</w:t>
            </w:r>
            <w:r>
              <w:t>-</w:t>
            </w:r>
            <w:r w:rsidRPr="008C7480">
              <w:t>marker</w:t>
            </w:r>
          </w:p>
        </w:tc>
      </w:tr>
      <w:tr w:rsidR="00812735" w:rsidRPr="00023CB7" w14:paraId="2D1F5675" w14:textId="77777777" w:rsidTr="0081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FB5324D" w14:textId="303DF471" w:rsidR="00023CB7" w:rsidRPr="00812735" w:rsidRDefault="00023CB7" w:rsidP="00023CB7">
            <w:pPr>
              <w:rPr>
                <w:sz w:val="20"/>
                <w:szCs w:val="20"/>
              </w:rPr>
            </w:pPr>
            <w:r w:rsidRPr="00812735">
              <w:rPr>
                <w:sz w:val="20"/>
                <w:szCs w:val="20"/>
              </w:rPr>
              <w:t>10 Min.</w:t>
            </w:r>
          </w:p>
        </w:tc>
        <w:tc>
          <w:tcPr>
            <w:tcW w:w="2268" w:type="dxa"/>
          </w:tcPr>
          <w:p w14:paraId="35576B7F" w14:textId="38612C07" w:rsidR="00023CB7" w:rsidRPr="00023CB7" w:rsidRDefault="00050CEF" w:rsidP="00023CB7">
            <w:pPr>
              <w:cnfStyle w:val="000000100000" w:firstRow="0" w:lastRow="0" w:firstColumn="0" w:lastColumn="0" w:oddVBand="0" w:evenVBand="0" w:oddHBand="1" w:evenHBand="0" w:firstRowFirstColumn="0" w:firstRowLastColumn="0" w:lastRowFirstColumn="0" w:lastRowLastColumn="0"/>
            </w:pPr>
            <w:r w:rsidRPr="008C7480">
              <w:t>Erarbeitung</w:t>
            </w:r>
            <w:r w:rsidR="00023CB7" w:rsidRPr="008C7480">
              <w:t>: Ökonomische Dimension (Werbung)</w:t>
            </w:r>
          </w:p>
        </w:tc>
        <w:tc>
          <w:tcPr>
            <w:tcW w:w="1276" w:type="dxa"/>
          </w:tcPr>
          <w:p w14:paraId="75C3B176" w14:textId="2EFC85CD"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t>UG</w:t>
            </w:r>
          </w:p>
        </w:tc>
        <w:tc>
          <w:tcPr>
            <w:tcW w:w="8223" w:type="dxa"/>
          </w:tcPr>
          <w:p w14:paraId="5448A27C"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Gruppen erhalten Werbebeiträge (M5) und ordnen diese diesmal nicht dem eigenen Profil zu, sondern überlegen, zu welcher Filterblase ihre Werbung passt. Die Werbebeiträge werden an die eingezeichneten und farblich codierten Blasen angehängt (ggf. farbliche Markierung auf dem Material). </w:t>
            </w:r>
          </w:p>
          <w:p w14:paraId="49446D02" w14:textId="77777777" w:rsidR="000C36F7"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Diskussionsfragen: </w:t>
            </w:r>
          </w:p>
          <w:p w14:paraId="6F7C0343" w14:textId="2CA21432"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lastRenderedPageBreak/>
              <w:t xml:space="preserve">• Welchen Effekt haben </w:t>
            </w:r>
            <w:r w:rsidR="000C36F7">
              <w:t>FB</w:t>
            </w:r>
            <w:r w:rsidRPr="008C7480">
              <w:t xml:space="preserve"> auf verschiedene Profile in verschiedenen Blasen? • Wer oder was entscheidet also, welches Profil welche Werbung bekommt?</w:t>
            </w:r>
          </w:p>
        </w:tc>
        <w:tc>
          <w:tcPr>
            <w:tcW w:w="1522" w:type="dxa"/>
          </w:tcPr>
          <w:p w14:paraId="039603E0" w14:textId="1CD4F474"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lastRenderedPageBreak/>
              <w:t>M5, Klebestreifen / Marker</w:t>
            </w:r>
          </w:p>
        </w:tc>
      </w:tr>
      <w:tr w:rsidR="00812735" w:rsidRPr="00023CB7" w14:paraId="60F01569" w14:textId="77777777" w:rsidTr="00812735">
        <w:tc>
          <w:tcPr>
            <w:cnfStyle w:val="001000000000" w:firstRow="0" w:lastRow="0" w:firstColumn="1" w:lastColumn="0" w:oddVBand="0" w:evenVBand="0" w:oddHBand="0" w:evenHBand="0" w:firstRowFirstColumn="0" w:firstRowLastColumn="0" w:lastRowFirstColumn="0" w:lastRowLastColumn="0"/>
            <w:tcW w:w="988" w:type="dxa"/>
          </w:tcPr>
          <w:p w14:paraId="2644952E" w14:textId="56B52F78" w:rsidR="00023CB7" w:rsidRPr="00812735" w:rsidRDefault="00023CB7" w:rsidP="00023CB7">
            <w:pPr>
              <w:rPr>
                <w:sz w:val="20"/>
                <w:szCs w:val="20"/>
              </w:rPr>
            </w:pPr>
            <w:r w:rsidRPr="00812735">
              <w:rPr>
                <w:sz w:val="20"/>
                <w:szCs w:val="20"/>
              </w:rPr>
              <w:t>15 Min.</w:t>
            </w:r>
          </w:p>
        </w:tc>
        <w:tc>
          <w:tcPr>
            <w:tcW w:w="2268" w:type="dxa"/>
          </w:tcPr>
          <w:p w14:paraId="301BD4E9" w14:textId="6F473603" w:rsidR="00023CB7" w:rsidRPr="00023CB7" w:rsidRDefault="00050CEF" w:rsidP="00023CB7">
            <w:pPr>
              <w:cnfStyle w:val="000000000000" w:firstRow="0" w:lastRow="0" w:firstColumn="0" w:lastColumn="0" w:oddVBand="0" w:evenVBand="0" w:oddHBand="0" w:evenHBand="0" w:firstRowFirstColumn="0" w:firstRowLastColumn="0" w:lastRowFirstColumn="0" w:lastRowLastColumn="0"/>
            </w:pPr>
            <w:r w:rsidRPr="008C7480">
              <w:t>Erarbeitung</w:t>
            </w:r>
            <w:r w:rsidR="00023CB7" w:rsidRPr="008C7480">
              <w:t>: Politische Dimension</w:t>
            </w:r>
          </w:p>
        </w:tc>
        <w:tc>
          <w:tcPr>
            <w:tcW w:w="1276" w:type="dxa"/>
          </w:tcPr>
          <w:p w14:paraId="36C3C842" w14:textId="44D07F84"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t>UG</w:t>
            </w:r>
          </w:p>
        </w:tc>
        <w:tc>
          <w:tcPr>
            <w:tcW w:w="8223" w:type="dxa"/>
          </w:tcPr>
          <w:p w14:paraId="25A65DFF" w14:textId="77777777" w:rsidR="000C36F7" w:rsidRDefault="000C36F7" w:rsidP="00023CB7">
            <w:pPr>
              <w:cnfStyle w:val="000000000000" w:firstRow="0" w:lastRow="0" w:firstColumn="0" w:lastColumn="0" w:oddVBand="0" w:evenVBand="0" w:oddHBand="0" w:evenHBand="0" w:firstRowFirstColumn="0" w:firstRowLastColumn="0" w:lastRowFirstColumn="0" w:lastRowLastColumn="0"/>
            </w:pPr>
            <w:r>
              <w:t>Polarisierende</w:t>
            </w:r>
            <w:r w:rsidR="00023CB7" w:rsidRPr="008C7480">
              <w:t xml:space="preserve"> Beiträge (M4) werden verteilt und von den Gruppen erneut begründet zugeordnet. </w:t>
            </w:r>
          </w:p>
          <w:p w14:paraId="55D574AE"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Diskussionsfragen: </w:t>
            </w:r>
          </w:p>
          <w:p w14:paraId="4ABEC1CD" w14:textId="15BD6D1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Welchen Effekt haben </w:t>
            </w:r>
            <w:r w:rsidR="000C36F7">
              <w:t>FB</w:t>
            </w:r>
            <w:r w:rsidRPr="008C7480">
              <w:t xml:space="preserve"> auf gesellschaftlich relevante Inhalte? </w:t>
            </w:r>
          </w:p>
          <w:p w14:paraId="7781C336" w14:textId="77777777" w:rsidR="000C36F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Folgen kann es haben, in einer Filterblase zu sein? </w:t>
            </w:r>
          </w:p>
          <w:p w14:paraId="0FE66F1C" w14:textId="16A7216E"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Welche Folgen haben </w:t>
            </w:r>
            <w:r w:rsidR="000C36F7">
              <w:t>FB</w:t>
            </w:r>
            <w:r w:rsidRPr="008C7480">
              <w:t xml:space="preserve"> für Menschen, die sich mit Social Media über das Weltgeschehen informieren?</w:t>
            </w:r>
          </w:p>
        </w:tc>
        <w:tc>
          <w:tcPr>
            <w:tcW w:w="1522" w:type="dxa"/>
          </w:tcPr>
          <w:p w14:paraId="16414490" w14:textId="6836FB95"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M4</w:t>
            </w:r>
          </w:p>
        </w:tc>
      </w:tr>
      <w:tr w:rsidR="00812735" w:rsidRPr="00023CB7" w14:paraId="58CDC413" w14:textId="77777777" w:rsidTr="008127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57259D3" w14:textId="6371361A" w:rsidR="00023CB7" w:rsidRPr="00812735" w:rsidRDefault="00023CB7" w:rsidP="00023CB7">
            <w:pPr>
              <w:rPr>
                <w:sz w:val="20"/>
                <w:szCs w:val="20"/>
              </w:rPr>
            </w:pPr>
            <w:r w:rsidRPr="00812735">
              <w:rPr>
                <w:sz w:val="20"/>
                <w:szCs w:val="20"/>
              </w:rPr>
              <w:t>10 Min.</w:t>
            </w:r>
          </w:p>
        </w:tc>
        <w:tc>
          <w:tcPr>
            <w:tcW w:w="2268" w:type="dxa"/>
          </w:tcPr>
          <w:p w14:paraId="3EECD715" w14:textId="05685B9D"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Sicherung: Institutionalisierung &amp; Theorie-Input</w:t>
            </w:r>
          </w:p>
        </w:tc>
        <w:tc>
          <w:tcPr>
            <w:tcW w:w="1276" w:type="dxa"/>
          </w:tcPr>
          <w:p w14:paraId="1F041BF8" w14:textId="1CBD6852"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t>LV</w:t>
            </w:r>
          </w:p>
        </w:tc>
        <w:tc>
          <w:tcPr>
            <w:tcW w:w="8223" w:type="dxa"/>
          </w:tcPr>
          <w:p w14:paraId="4DEFF16E" w14:textId="77777777" w:rsidR="007A57E4" w:rsidRDefault="00023CB7" w:rsidP="00023CB7">
            <w:pPr>
              <w:cnfStyle w:val="000000100000" w:firstRow="0" w:lastRow="0" w:firstColumn="0" w:lastColumn="0" w:oddVBand="0" w:evenVBand="0" w:oddHBand="1" w:evenHBand="0" w:firstRowFirstColumn="0" w:firstRowLastColumn="0" w:lastRowFirstColumn="0" w:lastRowLastColumn="0"/>
            </w:pPr>
            <w:r w:rsidRPr="008C7480">
              <w:t xml:space="preserve">LK erläutert die beiden Filteralgorithmen (CBF, CF) anhand der Präsentation und stellt die Verbindung von der intuitiven Zuordnung zu den informatischen Inhalten her. Aufzeigen des Einflusses von </w:t>
            </w:r>
            <w:r w:rsidR="000C36F7">
              <w:t>FB</w:t>
            </w:r>
            <w:r w:rsidRPr="008C7480">
              <w:t xml:space="preserve"> anhand der Radikalisierungsbeispiele von Anna und Yusuf (M</w:t>
            </w:r>
            <w:r w:rsidR="007107FA">
              <w:t>6</w:t>
            </w:r>
            <w:r w:rsidRPr="008C7480">
              <w:t xml:space="preserve">). </w:t>
            </w:r>
          </w:p>
          <w:p w14:paraId="7BB1BCAD" w14:textId="1D8344BB"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UG: Das Ziel von Algorithmen besteht darin, Nutzer*innen möglichst lange auf der Plattform zu halten</w:t>
            </w:r>
            <w:r w:rsidR="007A57E4">
              <w:t xml:space="preserve">. Daher </w:t>
            </w:r>
            <w:r w:rsidR="00C8249F">
              <w:t>nutz dieser</w:t>
            </w:r>
            <w:r w:rsidRPr="008C7480">
              <w:t xml:space="preserve"> die emotionale Resonanz </w:t>
            </w:r>
            <w:r w:rsidR="00C8249F">
              <w:t xml:space="preserve">und versucht </w:t>
            </w:r>
            <w:r w:rsidRPr="008C7480">
              <w:t xml:space="preserve">Inhalte </w:t>
            </w:r>
            <w:r w:rsidR="00C8249F">
              <w:t xml:space="preserve">polarisierend </w:t>
            </w:r>
            <w:r w:rsidRPr="008C7480">
              <w:t>aufzuladen.</w:t>
            </w:r>
          </w:p>
        </w:tc>
        <w:tc>
          <w:tcPr>
            <w:tcW w:w="1522" w:type="dxa"/>
          </w:tcPr>
          <w:p w14:paraId="6CA032E7" w14:textId="3DBFB067" w:rsidR="00023CB7" w:rsidRPr="00023CB7" w:rsidRDefault="00023CB7" w:rsidP="00023CB7">
            <w:pPr>
              <w:cnfStyle w:val="000000100000" w:firstRow="0" w:lastRow="0" w:firstColumn="0" w:lastColumn="0" w:oddVBand="0" w:evenVBand="0" w:oddHBand="1" w:evenHBand="0" w:firstRowFirstColumn="0" w:firstRowLastColumn="0" w:lastRowFirstColumn="0" w:lastRowLastColumn="0"/>
            </w:pPr>
            <w:r w:rsidRPr="008C7480">
              <w:t>M5, M6 (Foliensatz)</w:t>
            </w:r>
          </w:p>
        </w:tc>
      </w:tr>
      <w:tr w:rsidR="00812735" w14:paraId="08AB3D95" w14:textId="77777777" w:rsidTr="00812735">
        <w:tc>
          <w:tcPr>
            <w:cnfStyle w:val="001000000000" w:firstRow="0" w:lastRow="0" w:firstColumn="1" w:lastColumn="0" w:oddVBand="0" w:evenVBand="0" w:oddHBand="0" w:evenHBand="0" w:firstRowFirstColumn="0" w:firstRowLastColumn="0" w:lastRowFirstColumn="0" w:lastRowLastColumn="0"/>
            <w:tcW w:w="988" w:type="dxa"/>
          </w:tcPr>
          <w:p w14:paraId="68E7E5FD" w14:textId="77458EEA" w:rsidR="00023CB7" w:rsidRPr="00812735" w:rsidRDefault="00023CB7" w:rsidP="00023CB7">
            <w:pPr>
              <w:rPr>
                <w:sz w:val="20"/>
                <w:szCs w:val="20"/>
              </w:rPr>
            </w:pPr>
            <w:r w:rsidRPr="00812735">
              <w:rPr>
                <w:sz w:val="20"/>
                <w:szCs w:val="20"/>
              </w:rPr>
              <w:t>10 Min.</w:t>
            </w:r>
          </w:p>
        </w:tc>
        <w:tc>
          <w:tcPr>
            <w:tcW w:w="2268" w:type="dxa"/>
          </w:tcPr>
          <w:p w14:paraId="236F19FE" w14:textId="0CD77326"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Transfer &amp; Abschluss</w:t>
            </w:r>
          </w:p>
        </w:tc>
        <w:tc>
          <w:tcPr>
            <w:tcW w:w="1276" w:type="dxa"/>
          </w:tcPr>
          <w:p w14:paraId="7844DB25" w14:textId="740AEBD4" w:rsidR="00023CB7" w:rsidRPr="00023CB7" w:rsidRDefault="00023CB7" w:rsidP="00023CB7">
            <w:pPr>
              <w:cnfStyle w:val="000000000000" w:firstRow="0" w:lastRow="0" w:firstColumn="0" w:lastColumn="0" w:oddVBand="0" w:evenVBand="0" w:oddHBand="0" w:evenHBand="0" w:firstRowFirstColumn="0" w:firstRowLastColumn="0" w:lastRowFirstColumn="0" w:lastRowLastColumn="0"/>
            </w:pPr>
            <w:r>
              <w:t>UG</w:t>
            </w:r>
          </w:p>
        </w:tc>
        <w:tc>
          <w:tcPr>
            <w:tcW w:w="8223" w:type="dxa"/>
          </w:tcPr>
          <w:p w14:paraId="1743D5FF"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Abschlussdiskussion über die Strategien (emotional aufgeladene Inhalte vs. rein informative Beiträge) und Folgen (</w:t>
            </w:r>
            <w:r w:rsidR="000C36F7">
              <w:t>FB</w:t>
            </w:r>
            <w:r w:rsidRPr="008C7480">
              <w:t xml:space="preserve">, verstärkte emotionale Resonanz, politische Aufladung). Gemeinsames Erarbeiten von konkreten Handlungsempfehlungen für die Nutzung von Social Media im Alltag. </w:t>
            </w:r>
          </w:p>
          <w:p w14:paraId="52953DC1"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Diskussionsfragen: </w:t>
            </w:r>
          </w:p>
          <w:p w14:paraId="34369F4C"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Was ist das Ziel vom Algorithmus auf Social Media? </w:t>
            </w:r>
          </w:p>
          <w:p w14:paraId="7E099B6A"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Warum sollen Nutzer möglichst lange auf der Plattform gehalten werden? Was ist das Motiv? </w:t>
            </w:r>
          </w:p>
          <w:p w14:paraId="6DD04005" w14:textId="77777777" w:rsidR="00405A35" w:rsidRDefault="00023CB7" w:rsidP="00023CB7">
            <w:pPr>
              <w:cnfStyle w:val="000000000000" w:firstRow="0" w:lastRow="0" w:firstColumn="0" w:lastColumn="0" w:oddVBand="0" w:evenVBand="0" w:oddHBand="0" w:evenHBand="0" w:firstRowFirstColumn="0" w:firstRowLastColumn="0" w:lastRowFirstColumn="0" w:lastRowLastColumn="0"/>
            </w:pPr>
            <w:r w:rsidRPr="008C7480">
              <w:t xml:space="preserve">• Wer steckt eigentlich hinter der Plattform von z. B. Instagram? </w:t>
            </w:r>
          </w:p>
          <w:p w14:paraId="005E182B" w14:textId="77777777" w:rsid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t>• Wie verdient eine Social-Media-Plattform Geld?</w:t>
            </w:r>
          </w:p>
          <w:p w14:paraId="6CD786B0" w14:textId="77777777" w:rsidR="004812A6" w:rsidRDefault="004812A6" w:rsidP="00023CB7">
            <w:pPr>
              <w:cnfStyle w:val="000000000000" w:firstRow="0" w:lastRow="0" w:firstColumn="0" w:lastColumn="0" w:oddVBand="0" w:evenVBand="0" w:oddHBand="0" w:evenHBand="0" w:firstRowFirstColumn="0" w:firstRowLastColumn="0" w:lastRowFirstColumn="0" w:lastRowLastColumn="0"/>
            </w:pPr>
            <w:r>
              <w:t>Transfer in die Handlungsebene:</w:t>
            </w:r>
          </w:p>
          <w:p w14:paraId="61998A52" w14:textId="53B0802D" w:rsidR="004812A6" w:rsidRDefault="00BD15D6" w:rsidP="00023CB7">
            <w:pPr>
              <w:cnfStyle w:val="000000000000" w:firstRow="0" w:lastRow="0" w:firstColumn="0" w:lastColumn="0" w:oddVBand="0" w:evenVBand="0" w:oddHBand="0" w:evenHBand="0" w:firstRowFirstColumn="0" w:firstRowLastColumn="0" w:lastRowFirstColumn="0" w:lastRowLastColumn="0"/>
              <w:rPr>
                <w:i/>
                <w:iCs/>
              </w:rPr>
            </w:pPr>
            <w:r w:rsidRPr="008C7480">
              <w:t xml:space="preserve">• </w:t>
            </w:r>
            <w:r w:rsidR="004812A6" w:rsidRPr="004812A6">
              <w:t xml:space="preserve">Wer von euch glaubt, dass er die App kontrolliert und nicht die App ihn? Wenn das so ist: Warum schafft es fast niemand, Instagram nach genau 5 Minuten </w:t>
            </w:r>
            <w:r w:rsidR="004812A6" w:rsidRPr="004812A6">
              <w:lastRenderedPageBreak/>
              <w:t>wieder zu schließen? Wie holen wir uns die Kontrolle über unsere Zeit zurück?</w:t>
            </w:r>
            <w:r w:rsidR="004812A6">
              <w:t xml:space="preserve"> </w:t>
            </w:r>
            <w:r w:rsidR="004812A6" w:rsidRPr="004812A6">
              <w:rPr>
                <w:i/>
                <w:iCs/>
              </w:rPr>
              <w:t>(Zielt: App-Limits, Deaktivieren von Push-Benachrichtigungen)</w:t>
            </w:r>
          </w:p>
          <w:p w14:paraId="195A2C8A" w14:textId="050A3605" w:rsidR="004812A6" w:rsidRDefault="00BD15D6" w:rsidP="00023CB7">
            <w:pPr>
              <w:cnfStyle w:val="000000000000" w:firstRow="0" w:lastRow="0" w:firstColumn="0" w:lastColumn="0" w:oddVBand="0" w:evenVBand="0" w:oddHBand="0" w:evenHBand="0" w:firstRowFirstColumn="0" w:firstRowLastColumn="0" w:lastRowFirstColumn="0" w:lastRowLastColumn="0"/>
              <w:rPr>
                <w:i/>
                <w:iCs/>
              </w:rPr>
            </w:pPr>
            <w:r w:rsidRPr="008C7480">
              <w:t xml:space="preserve">• </w:t>
            </w:r>
            <w:r>
              <w:t>Was können wir tun, wenn wir</w:t>
            </w:r>
            <w:r w:rsidR="004812A6" w:rsidRPr="004812A6">
              <w:t xml:space="preserve"> einen </w:t>
            </w:r>
            <w:r>
              <w:t xml:space="preserve">vermeintlichen </w:t>
            </w:r>
            <w:r w:rsidR="004812A6" w:rsidRPr="004812A6">
              <w:t>Fake-News-Beitrag</w:t>
            </w:r>
            <w:r>
              <w:t xml:space="preserve"> sehen? </w:t>
            </w:r>
            <w:r w:rsidR="004812A6" w:rsidRPr="004812A6">
              <w:rPr>
                <w:i/>
                <w:iCs/>
              </w:rPr>
              <w:t xml:space="preserve">(Zielt: </w:t>
            </w:r>
            <w:r w:rsidRPr="00BD15D6">
              <w:rPr>
                <w:i/>
                <w:iCs/>
              </w:rPr>
              <w:t>Zwei-Quellen-Regel, professionelle Skepsis</w:t>
            </w:r>
            <w:r>
              <w:rPr>
                <w:i/>
                <w:iCs/>
              </w:rPr>
              <w:t xml:space="preserve">, </w:t>
            </w:r>
            <w:r w:rsidR="004812A6" w:rsidRPr="004812A6">
              <w:rPr>
                <w:i/>
                <w:iCs/>
              </w:rPr>
              <w:t>Urheberprüfung, Quellen-Check)</w:t>
            </w:r>
          </w:p>
          <w:p w14:paraId="30A520EA" w14:textId="5182B5BD" w:rsidR="00BD15D6" w:rsidRDefault="00BD15D6" w:rsidP="00023CB7">
            <w:pPr>
              <w:cnfStyle w:val="000000000000" w:firstRow="0" w:lastRow="0" w:firstColumn="0" w:lastColumn="0" w:oddVBand="0" w:evenVBand="0" w:oddHBand="0" w:evenHBand="0" w:firstRowFirstColumn="0" w:firstRowLastColumn="0" w:lastRowFirstColumn="0" w:lastRowLastColumn="0"/>
            </w:pPr>
            <w:r w:rsidRPr="008C7480">
              <w:t xml:space="preserve">• </w:t>
            </w:r>
            <w:r w:rsidRPr="00BD15D6">
              <w:t>Ihr merkt, dass eure Timeline seit Tagen nur noch aus schlechten Nachrichten, Streit in den Kommentaren und politischem Hass besteht. Ihr fühlt euch unwohl beim Scrollen. Wie räumt ihr euren Feed jetzt radikal auf</w:t>
            </w:r>
            <w:r>
              <w:t>?</w:t>
            </w:r>
            <w:r>
              <w:br/>
              <w:t>(Ziel: Man kann seinen Algorithmus auf den meisten Plattformen wieder zurücksetzen!)</w:t>
            </w:r>
          </w:p>
          <w:p w14:paraId="04980B4A" w14:textId="7CACAC5B" w:rsidR="004812A6" w:rsidRPr="00023CB7" w:rsidRDefault="004812A6" w:rsidP="00023CB7">
            <w:pPr>
              <w:cnfStyle w:val="000000000000" w:firstRow="0" w:lastRow="0" w:firstColumn="0" w:lastColumn="0" w:oddVBand="0" w:evenVBand="0" w:oddHBand="0" w:evenHBand="0" w:firstRowFirstColumn="0" w:firstRowLastColumn="0" w:lastRowFirstColumn="0" w:lastRowLastColumn="0"/>
            </w:pPr>
          </w:p>
        </w:tc>
        <w:tc>
          <w:tcPr>
            <w:tcW w:w="1522" w:type="dxa"/>
          </w:tcPr>
          <w:p w14:paraId="57F5B846" w14:textId="6E418B4A" w:rsidR="00023CB7" w:rsidRDefault="00023CB7" w:rsidP="00023CB7">
            <w:pPr>
              <w:cnfStyle w:val="000000000000" w:firstRow="0" w:lastRow="0" w:firstColumn="0" w:lastColumn="0" w:oddVBand="0" w:evenVBand="0" w:oddHBand="0" w:evenHBand="0" w:firstRowFirstColumn="0" w:firstRowLastColumn="0" w:lastRowFirstColumn="0" w:lastRowLastColumn="0"/>
            </w:pPr>
            <w:r w:rsidRPr="008C7480">
              <w:lastRenderedPageBreak/>
              <w:t>M6 (Foliensatz)</w:t>
            </w:r>
          </w:p>
        </w:tc>
      </w:tr>
    </w:tbl>
    <w:p w14:paraId="5E1B714B" w14:textId="69BC8A31" w:rsidR="00122C0A" w:rsidRDefault="00122C0A" w:rsidP="00023CB7"/>
    <w:sectPr w:rsidR="00122C0A" w:rsidSect="00023CB7">
      <w:headerReference w:type="default" r:id="rId6"/>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E29E4" w14:textId="77777777" w:rsidR="00E61353" w:rsidRDefault="00E61353" w:rsidP="004812A6">
      <w:pPr>
        <w:spacing w:after="0" w:line="240" w:lineRule="auto"/>
      </w:pPr>
      <w:r>
        <w:separator/>
      </w:r>
    </w:p>
  </w:endnote>
  <w:endnote w:type="continuationSeparator" w:id="0">
    <w:p w14:paraId="77AD66A0" w14:textId="77777777" w:rsidR="00E61353" w:rsidRDefault="00E61353" w:rsidP="00481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D778A" w14:textId="77777777" w:rsidR="00E61353" w:rsidRDefault="00E61353" w:rsidP="004812A6">
      <w:pPr>
        <w:spacing w:after="0" w:line="240" w:lineRule="auto"/>
      </w:pPr>
      <w:r>
        <w:separator/>
      </w:r>
    </w:p>
  </w:footnote>
  <w:footnote w:type="continuationSeparator" w:id="0">
    <w:p w14:paraId="2A55A036" w14:textId="77777777" w:rsidR="00E61353" w:rsidRDefault="00E61353" w:rsidP="00481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A075" w14:textId="00FD6A38" w:rsidR="004812A6" w:rsidRDefault="004812A6">
    <w:pPr>
      <w:pStyle w:val="Kopfzeile"/>
    </w:pPr>
    <w:r>
      <w:t>M0-Unterrichtverlaufsplan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1D"/>
    <w:rsid w:val="00023CB7"/>
    <w:rsid w:val="00050CEF"/>
    <w:rsid w:val="000C36F7"/>
    <w:rsid w:val="00122C0A"/>
    <w:rsid w:val="00405A35"/>
    <w:rsid w:val="004301F7"/>
    <w:rsid w:val="00430982"/>
    <w:rsid w:val="004812A6"/>
    <w:rsid w:val="007107FA"/>
    <w:rsid w:val="007A57E4"/>
    <w:rsid w:val="00812735"/>
    <w:rsid w:val="008E65DD"/>
    <w:rsid w:val="00BD15D6"/>
    <w:rsid w:val="00C8249F"/>
    <w:rsid w:val="00D57F1D"/>
    <w:rsid w:val="00E61353"/>
    <w:rsid w:val="00EF7EB3"/>
    <w:rsid w:val="00FA12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8B21"/>
  <w15:chartTrackingRefBased/>
  <w15:docId w15:val="{3BAB476B-D398-4A39-8174-18170DEE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57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57F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D57F1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57F1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57F1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57F1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7F1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7F1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7F1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7F1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57F1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D57F1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57F1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57F1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57F1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7F1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7F1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7F1D"/>
    <w:rPr>
      <w:rFonts w:eastAsiaTheme="majorEastAsia" w:cstheme="majorBidi"/>
      <w:color w:val="272727" w:themeColor="text1" w:themeTint="D8"/>
    </w:rPr>
  </w:style>
  <w:style w:type="paragraph" w:styleId="Titel">
    <w:name w:val="Title"/>
    <w:basedOn w:val="Standard"/>
    <w:next w:val="Standard"/>
    <w:link w:val="TitelZchn"/>
    <w:uiPriority w:val="10"/>
    <w:qFormat/>
    <w:rsid w:val="00D57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7F1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7F1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7F1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7F1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57F1D"/>
    <w:rPr>
      <w:i/>
      <w:iCs/>
      <w:color w:val="404040" w:themeColor="text1" w:themeTint="BF"/>
    </w:rPr>
  </w:style>
  <w:style w:type="paragraph" w:styleId="Listenabsatz">
    <w:name w:val="List Paragraph"/>
    <w:basedOn w:val="Standard"/>
    <w:uiPriority w:val="34"/>
    <w:qFormat/>
    <w:rsid w:val="00D57F1D"/>
    <w:pPr>
      <w:ind w:left="720"/>
      <w:contextualSpacing/>
    </w:pPr>
  </w:style>
  <w:style w:type="character" w:styleId="IntensiveHervorhebung">
    <w:name w:val="Intense Emphasis"/>
    <w:basedOn w:val="Absatz-Standardschriftart"/>
    <w:uiPriority w:val="21"/>
    <w:qFormat/>
    <w:rsid w:val="00D57F1D"/>
    <w:rPr>
      <w:i/>
      <w:iCs/>
      <w:color w:val="2F5496" w:themeColor="accent1" w:themeShade="BF"/>
    </w:rPr>
  </w:style>
  <w:style w:type="paragraph" w:styleId="IntensivesZitat">
    <w:name w:val="Intense Quote"/>
    <w:basedOn w:val="Standard"/>
    <w:next w:val="Standard"/>
    <w:link w:val="IntensivesZitatZchn"/>
    <w:uiPriority w:val="30"/>
    <w:qFormat/>
    <w:rsid w:val="00D57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57F1D"/>
    <w:rPr>
      <w:i/>
      <w:iCs/>
      <w:color w:val="2F5496" w:themeColor="accent1" w:themeShade="BF"/>
    </w:rPr>
  </w:style>
  <w:style w:type="character" w:styleId="IntensiverVerweis">
    <w:name w:val="Intense Reference"/>
    <w:basedOn w:val="Absatz-Standardschriftart"/>
    <w:uiPriority w:val="32"/>
    <w:qFormat/>
    <w:rsid w:val="00D57F1D"/>
    <w:rPr>
      <w:b/>
      <w:bCs/>
      <w:smallCaps/>
      <w:color w:val="2F5496" w:themeColor="accent1" w:themeShade="BF"/>
      <w:spacing w:val="5"/>
    </w:rPr>
  </w:style>
  <w:style w:type="table" w:styleId="Tabellenraster">
    <w:name w:val="Table Grid"/>
    <w:basedOn w:val="NormaleTabelle"/>
    <w:uiPriority w:val="39"/>
    <w:rsid w:val="0002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3">
    <w:name w:val="Grid Table 4 Accent 3"/>
    <w:basedOn w:val="NormaleTabelle"/>
    <w:uiPriority w:val="49"/>
    <w:rsid w:val="0081273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fzeile">
    <w:name w:val="header"/>
    <w:basedOn w:val="Standard"/>
    <w:link w:val="KopfzeileZchn"/>
    <w:uiPriority w:val="99"/>
    <w:unhideWhenUsed/>
    <w:rsid w:val="004812A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812A6"/>
  </w:style>
  <w:style w:type="paragraph" w:styleId="Fuzeile">
    <w:name w:val="footer"/>
    <w:basedOn w:val="Standard"/>
    <w:link w:val="FuzeileZchn"/>
    <w:uiPriority w:val="99"/>
    <w:unhideWhenUsed/>
    <w:rsid w:val="004812A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81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3959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Ortmann</dc:creator>
  <cp:keywords/>
  <dc:description/>
  <cp:lastModifiedBy>Niklas Ortmann</cp:lastModifiedBy>
  <cp:revision>9</cp:revision>
  <dcterms:created xsi:type="dcterms:W3CDTF">2026-07-13T10:56:00Z</dcterms:created>
  <dcterms:modified xsi:type="dcterms:W3CDTF">2026-07-20T13:26:00Z</dcterms:modified>
</cp:coreProperties>
</file>